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0F" w:rsidRPr="004E3B0F" w:rsidRDefault="004E3B0F" w:rsidP="004E3B0F">
      <w:r w:rsidRPr="004E3B0F">
        <w:t>Names: ________________________________________________</w:t>
      </w:r>
      <w:r>
        <w:t>________</w:t>
      </w:r>
      <w:r w:rsidRPr="004E3B0F">
        <w:t>____________ Date: _____________</w:t>
      </w:r>
      <w:r>
        <w:t>___</w:t>
      </w:r>
      <w:r w:rsidRPr="004E3B0F">
        <w:t>__ Hour: ______</w:t>
      </w:r>
      <w:r>
        <w:t>_____</w:t>
      </w:r>
    </w:p>
    <w:p w:rsidR="004E3B0F" w:rsidRDefault="004E3B0F" w:rsidP="00E84DA9">
      <w:pPr>
        <w:jc w:val="center"/>
        <w:rPr>
          <w:b/>
          <w:sz w:val="28"/>
        </w:rPr>
      </w:pPr>
    </w:p>
    <w:p w:rsidR="00CC1B08" w:rsidRPr="00E84DA9" w:rsidRDefault="00CC1B08" w:rsidP="00E84DA9">
      <w:pPr>
        <w:jc w:val="center"/>
        <w:rPr>
          <w:b/>
          <w:sz w:val="28"/>
        </w:rPr>
      </w:pPr>
      <w:r w:rsidRPr="00E84DA9">
        <w:rPr>
          <w:b/>
          <w:sz w:val="28"/>
        </w:rPr>
        <w:t>Smoke and Acidic Gases Lab</w:t>
      </w:r>
    </w:p>
    <w:p w:rsidR="004E3B0F" w:rsidRDefault="004E3B0F"/>
    <w:p w:rsidR="004E3B0F" w:rsidRDefault="00E84DA9">
      <w:r>
        <w:t xml:space="preserve">*** For the following </w:t>
      </w:r>
      <w:r w:rsidR="004E3B0F">
        <w:t>experiment</w:t>
      </w:r>
      <w:r>
        <w:t>: bromthymol blue turns yellow at a pH of 6.0, green at a pH of 7.0 and blue at a pH of 7.6.  Any pH lower than 7.0 is acidic; higher than 7.0 is basic</w:t>
      </w:r>
      <w:r w:rsidR="004E3B0F">
        <w:t>. ***</w:t>
      </w:r>
    </w:p>
    <w:p w:rsidR="00CC1B08" w:rsidRDefault="00CC1B08"/>
    <w:p w:rsidR="00CC1B08" w:rsidRPr="00E84DA9" w:rsidRDefault="00CC1B08">
      <w:pPr>
        <w:rPr>
          <w:b/>
          <w:i/>
          <w:u w:val="single"/>
        </w:rPr>
      </w:pPr>
      <w:r w:rsidRPr="00E84DA9">
        <w:rPr>
          <w:b/>
          <w:i/>
          <w:u w:val="single"/>
        </w:rPr>
        <w:t>Part A</w:t>
      </w:r>
    </w:p>
    <w:p w:rsidR="00CC1B08" w:rsidRDefault="004E3B0F" w:rsidP="00CC1B08">
      <w:pPr>
        <w:pStyle w:val="ListParagraph"/>
        <w:numPr>
          <w:ilvl w:val="0"/>
          <w:numId w:val="1"/>
        </w:numPr>
      </w:pPr>
      <w:r>
        <w:t>Fill</w:t>
      </w:r>
      <w:r w:rsidR="00CC1B08">
        <w:t xml:space="preserve"> sampling container to the 10 mL line with distilled water.</w:t>
      </w:r>
    </w:p>
    <w:tbl>
      <w:tblPr>
        <w:tblStyle w:val="TableGrid"/>
        <w:tblpPr w:leftFromText="180" w:rightFromText="180" w:vertAnchor="text" w:horzAnchor="page" w:tblpX="7525" w:tblpY="-44"/>
        <w:tblW w:w="4572" w:type="dxa"/>
        <w:tblLook w:val="00BF"/>
      </w:tblPr>
      <w:tblGrid>
        <w:gridCol w:w="1782"/>
        <w:gridCol w:w="2790"/>
      </w:tblGrid>
      <w:tr w:rsidR="00E84DA9">
        <w:tc>
          <w:tcPr>
            <w:tcW w:w="4572" w:type="dxa"/>
            <w:gridSpan w:val="2"/>
            <w:vAlign w:val="center"/>
          </w:tcPr>
          <w:p w:rsidR="00E84DA9" w:rsidRPr="00E84DA9" w:rsidRDefault="00E84DA9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Part A</w:t>
            </w:r>
          </w:p>
        </w:tc>
      </w:tr>
      <w:tr w:rsidR="00FB4936">
        <w:tc>
          <w:tcPr>
            <w:tcW w:w="1782" w:type="dxa"/>
            <w:vAlign w:val="center"/>
          </w:tcPr>
          <w:p w:rsidR="00FB4936" w:rsidRPr="00E84DA9" w:rsidRDefault="00FB4936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Original color</w:t>
            </w:r>
          </w:p>
        </w:tc>
        <w:tc>
          <w:tcPr>
            <w:tcW w:w="2790" w:type="dxa"/>
            <w:vAlign w:val="center"/>
          </w:tcPr>
          <w:p w:rsidR="00E84DA9" w:rsidRDefault="00E84DA9" w:rsidP="00E84DA9">
            <w:pPr>
              <w:jc w:val="center"/>
            </w:pPr>
          </w:p>
          <w:p w:rsidR="00FB4936" w:rsidRDefault="00FB4936" w:rsidP="00E84DA9">
            <w:pPr>
              <w:jc w:val="center"/>
            </w:pPr>
          </w:p>
        </w:tc>
      </w:tr>
      <w:tr w:rsidR="00FB4936">
        <w:tc>
          <w:tcPr>
            <w:tcW w:w="1782" w:type="dxa"/>
            <w:vAlign w:val="center"/>
          </w:tcPr>
          <w:p w:rsidR="00FB4936" w:rsidRPr="00E84DA9" w:rsidRDefault="00FB4936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Original pH</w:t>
            </w:r>
          </w:p>
        </w:tc>
        <w:tc>
          <w:tcPr>
            <w:tcW w:w="2790" w:type="dxa"/>
            <w:vAlign w:val="center"/>
          </w:tcPr>
          <w:p w:rsidR="00E84DA9" w:rsidRDefault="00E84DA9" w:rsidP="00E84DA9">
            <w:pPr>
              <w:jc w:val="center"/>
            </w:pPr>
          </w:p>
          <w:p w:rsidR="00FB4936" w:rsidRDefault="00FB4936" w:rsidP="00E84DA9">
            <w:pPr>
              <w:jc w:val="center"/>
            </w:pPr>
          </w:p>
        </w:tc>
      </w:tr>
      <w:tr w:rsidR="00FB4936">
        <w:tc>
          <w:tcPr>
            <w:tcW w:w="1782" w:type="dxa"/>
            <w:vAlign w:val="center"/>
          </w:tcPr>
          <w:p w:rsidR="00FB4936" w:rsidRPr="00E84DA9" w:rsidRDefault="00FB4936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Match color</w:t>
            </w:r>
          </w:p>
        </w:tc>
        <w:tc>
          <w:tcPr>
            <w:tcW w:w="2790" w:type="dxa"/>
            <w:vAlign w:val="center"/>
          </w:tcPr>
          <w:p w:rsidR="00E84DA9" w:rsidRDefault="00E84DA9" w:rsidP="00E84DA9">
            <w:pPr>
              <w:jc w:val="center"/>
            </w:pPr>
          </w:p>
          <w:p w:rsidR="00FB4936" w:rsidRDefault="00FB4936" w:rsidP="00E84DA9">
            <w:pPr>
              <w:jc w:val="center"/>
            </w:pPr>
          </w:p>
        </w:tc>
      </w:tr>
      <w:tr w:rsidR="00FB4936">
        <w:tc>
          <w:tcPr>
            <w:tcW w:w="1782" w:type="dxa"/>
            <w:vAlign w:val="center"/>
          </w:tcPr>
          <w:p w:rsidR="00FB4936" w:rsidRPr="00E84DA9" w:rsidRDefault="00FB4936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M</w:t>
            </w:r>
            <w:r w:rsidR="00E84DA9" w:rsidRPr="00E84DA9">
              <w:rPr>
                <w:b/>
              </w:rPr>
              <w:t>atch pH</w:t>
            </w:r>
          </w:p>
        </w:tc>
        <w:tc>
          <w:tcPr>
            <w:tcW w:w="2790" w:type="dxa"/>
            <w:vAlign w:val="center"/>
          </w:tcPr>
          <w:p w:rsidR="00E84DA9" w:rsidRDefault="00E84DA9" w:rsidP="00E84DA9">
            <w:pPr>
              <w:jc w:val="center"/>
            </w:pPr>
          </w:p>
          <w:p w:rsidR="00FB4936" w:rsidRDefault="00FB4936" w:rsidP="00E84DA9">
            <w:pPr>
              <w:jc w:val="center"/>
            </w:pPr>
          </w:p>
        </w:tc>
      </w:tr>
    </w:tbl>
    <w:p w:rsidR="00CC1B08" w:rsidRDefault="00CC1B08" w:rsidP="00CC1B08">
      <w:pPr>
        <w:pStyle w:val="ListParagraph"/>
        <w:numPr>
          <w:ilvl w:val="0"/>
          <w:numId w:val="1"/>
        </w:numPr>
      </w:pPr>
      <w:r>
        <w:t>Using pipet, add 5 drops of bromthymol blue indicator solution</w:t>
      </w:r>
    </w:p>
    <w:p w:rsidR="00CC1B08" w:rsidRDefault="00CC1B08" w:rsidP="00CC1B08">
      <w:pPr>
        <w:pStyle w:val="ListParagraph"/>
        <w:numPr>
          <w:ilvl w:val="0"/>
          <w:numId w:val="1"/>
        </w:numPr>
      </w:pPr>
      <w:r>
        <w:t>Swirl the solution in the sampling container and record the original color of the solution in the data table.</w:t>
      </w:r>
    </w:p>
    <w:p w:rsidR="00CC1B08" w:rsidRDefault="00CC1B08" w:rsidP="00CC1B08">
      <w:pPr>
        <w:pStyle w:val="ListParagraph"/>
        <w:numPr>
          <w:ilvl w:val="0"/>
          <w:numId w:val="1"/>
        </w:numPr>
      </w:pPr>
      <w:r>
        <w:t xml:space="preserve">Light a </w:t>
      </w:r>
      <w:r w:rsidR="004E3B0F">
        <w:t>match</w:t>
      </w:r>
      <w:r>
        <w:t xml:space="preserve"> and place it in the solution in the sampling container and immediately close the lid. Try to capture all of the smoke from the </w:t>
      </w:r>
      <w:r w:rsidR="004E3B0F">
        <w:t>match</w:t>
      </w:r>
      <w:r>
        <w:t xml:space="preserve"> in the sampling container.</w:t>
      </w:r>
    </w:p>
    <w:p w:rsidR="00CC1B08" w:rsidRDefault="00CC1B08" w:rsidP="00CC1B08">
      <w:pPr>
        <w:pStyle w:val="ListParagraph"/>
        <w:numPr>
          <w:ilvl w:val="0"/>
          <w:numId w:val="1"/>
        </w:numPr>
      </w:pPr>
      <w:r>
        <w:t>Swirl the solution in the sampling container so it can interact with the fumes. Record all observations and the pH of the resulting solution.</w:t>
      </w:r>
    </w:p>
    <w:p w:rsidR="00CC1B08" w:rsidRDefault="00CC1B08" w:rsidP="00CC1B08">
      <w:pPr>
        <w:pStyle w:val="ListParagraph"/>
        <w:numPr>
          <w:ilvl w:val="0"/>
          <w:numId w:val="1"/>
        </w:numPr>
      </w:pPr>
      <w:r>
        <w:t>Rinse the sampling container with distilled water for next use.</w:t>
      </w:r>
    </w:p>
    <w:p w:rsidR="00CC1B08" w:rsidRDefault="00CC1B08" w:rsidP="00CC1B08"/>
    <w:p w:rsidR="00CC1B08" w:rsidRPr="00E84DA9" w:rsidRDefault="00CC1B08" w:rsidP="00CC1B08">
      <w:pPr>
        <w:rPr>
          <w:b/>
          <w:i/>
          <w:u w:val="single"/>
        </w:rPr>
      </w:pPr>
      <w:r w:rsidRPr="00E84DA9">
        <w:rPr>
          <w:b/>
          <w:i/>
          <w:u w:val="single"/>
        </w:rPr>
        <w:t>Part B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>Fill the sampling container to the 10 mL line with distilled water.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>Using a pipet, add 5 drops of bromthymol blue indicator solution.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>Swirl the sampling container and record the color of the solution in the data table.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 xml:space="preserve">Attach a </w:t>
      </w:r>
      <w:r w:rsidR="004E3B0F">
        <w:t>2-inch</w:t>
      </w:r>
      <w:r>
        <w:t xml:space="preserve"> piece of tubing to the end of a syringe. 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>Fill the syringe with outside air.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 xml:space="preserve">Force the air out of the syringe through the tubing and into the bromthymol blue/water solution by depressing the </w:t>
      </w:r>
      <w:r w:rsidR="004E3B0F">
        <w:t>plunger</w:t>
      </w:r>
      <w:r>
        <w:t>.</w:t>
      </w:r>
    </w:p>
    <w:p w:rsidR="00CC1B08" w:rsidRDefault="004E3B0F" w:rsidP="00CC1B08">
      <w:pPr>
        <w:pStyle w:val="ListParagraph"/>
        <w:numPr>
          <w:ilvl w:val="0"/>
          <w:numId w:val="2"/>
        </w:numPr>
      </w:pPr>
      <w:r>
        <w:t>Repeat</w:t>
      </w:r>
      <w:r w:rsidR="00CC1B08">
        <w:t xml:space="preserve"> steps 5 and 6 ten times are record all observations in the data table. </w:t>
      </w:r>
    </w:p>
    <w:p w:rsidR="00CC1B08" w:rsidRDefault="00CC1B08" w:rsidP="00CC1B08">
      <w:pPr>
        <w:pStyle w:val="ListParagraph"/>
        <w:numPr>
          <w:ilvl w:val="0"/>
          <w:numId w:val="2"/>
        </w:numPr>
      </w:pPr>
      <w:r>
        <w:t xml:space="preserve">Rinse the </w:t>
      </w:r>
      <w:r w:rsidR="004E3B0F">
        <w:t>syringe</w:t>
      </w:r>
      <w:r>
        <w:t>, tubing, and sampling container with distilled water for next use.</w:t>
      </w:r>
    </w:p>
    <w:p w:rsidR="00CC1B08" w:rsidRDefault="00CC1B08" w:rsidP="00CC1B08"/>
    <w:tbl>
      <w:tblPr>
        <w:tblStyle w:val="TableGrid"/>
        <w:tblW w:w="11358" w:type="dxa"/>
        <w:tblLook w:val="00BF"/>
      </w:tblPr>
      <w:tblGrid>
        <w:gridCol w:w="1771"/>
        <w:gridCol w:w="871"/>
        <w:gridCol w:w="872"/>
        <w:gridCol w:w="871"/>
        <w:gridCol w:w="872"/>
        <w:gridCol w:w="871"/>
        <w:gridCol w:w="872"/>
        <w:gridCol w:w="871"/>
        <w:gridCol w:w="872"/>
        <w:gridCol w:w="871"/>
        <w:gridCol w:w="872"/>
        <w:gridCol w:w="872"/>
      </w:tblGrid>
      <w:tr w:rsidR="00E84DA9">
        <w:tc>
          <w:tcPr>
            <w:tcW w:w="11358" w:type="dxa"/>
            <w:gridSpan w:val="12"/>
            <w:vAlign w:val="center"/>
          </w:tcPr>
          <w:p w:rsidR="00E84DA9" w:rsidRPr="00E84DA9" w:rsidRDefault="00E84DA9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Part B</w:t>
            </w:r>
          </w:p>
        </w:tc>
      </w:tr>
      <w:tr w:rsidR="00E84DA9">
        <w:tc>
          <w:tcPr>
            <w:tcW w:w="1771" w:type="dxa"/>
            <w:vAlign w:val="center"/>
          </w:tcPr>
          <w:p w:rsidR="00E84DA9" w:rsidRPr="00E84DA9" w:rsidRDefault="00E84DA9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Original color</w:t>
            </w:r>
          </w:p>
        </w:tc>
        <w:tc>
          <w:tcPr>
            <w:tcW w:w="9587" w:type="dxa"/>
            <w:gridSpan w:val="11"/>
            <w:vAlign w:val="center"/>
          </w:tcPr>
          <w:p w:rsidR="00E84DA9" w:rsidRDefault="00E84DA9" w:rsidP="00E84DA9">
            <w:pPr>
              <w:jc w:val="center"/>
            </w:pPr>
          </w:p>
          <w:p w:rsidR="00E84DA9" w:rsidRDefault="00E84DA9" w:rsidP="00E84DA9">
            <w:pPr>
              <w:jc w:val="center"/>
            </w:pPr>
          </w:p>
        </w:tc>
      </w:tr>
      <w:tr w:rsidR="00E84DA9">
        <w:tc>
          <w:tcPr>
            <w:tcW w:w="1771" w:type="dxa"/>
            <w:vAlign w:val="center"/>
          </w:tcPr>
          <w:p w:rsidR="00E84DA9" w:rsidRPr="00E84DA9" w:rsidRDefault="00E84DA9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Original pH</w:t>
            </w:r>
          </w:p>
        </w:tc>
        <w:tc>
          <w:tcPr>
            <w:tcW w:w="9587" w:type="dxa"/>
            <w:gridSpan w:val="11"/>
            <w:vAlign w:val="center"/>
          </w:tcPr>
          <w:p w:rsidR="00E84DA9" w:rsidRDefault="00E84DA9" w:rsidP="00E84DA9">
            <w:pPr>
              <w:jc w:val="center"/>
            </w:pPr>
          </w:p>
          <w:p w:rsidR="00E84DA9" w:rsidRDefault="00E84DA9" w:rsidP="00E84DA9">
            <w:pPr>
              <w:jc w:val="center"/>
            </w:pPr>
          </w:p>
        </w:tc>
      </w:tr>
      <w:tr w:rsidR="00E84DA9">
        <w:tc>
          <w:tcPr>
            <w:tcW w:w="1771" w:type="dxa"/>
            <w:vAlign w:val="center"/>
          </w:tcPr>
          <w:p w:rsidR="00E84DA9" w:rsidRPr="00E84DA9" w:rsidRDefault="00E84DA9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Air color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</w:tr>
      <w:tr w:rsidR="00E84DA9">
        <w:tc>
          <w:tcPr>
            <w:tcW w:w="1771" w:type="dxa"/>
            <w:vAlign w:val="center"/>
          </w:tcPr>
          <w:p w:rsidR="00E84DA9" w:rsidRPr="00E84DA9" w:rsidRDefault="00E84DA9" w:rsidP="00E84DA9">
            <w:pPr>
              <w:jc w:val="center"/>
              <w:rPr>
                <w:b/>
              </w:rPr>
            </w:pPr>
            <w:r w:rsidRPr="00E84DA9">
              <w:rPr>
                <w:b/>
              </w:rPr>
              <w:t>Air pH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84DA9" w:rsidRDefault="00E84DA9" w:rsidP="00E84DA9">
            <w:pPr>
              <w:jc w:val="center"/>
            </w:pPr>
          </w:p>
        </w:tc>
      </w:tr>
    </w:tbl>
    <w:p w:rsidR="00E84DA9" w:rsidRDefault="00E84DA9" w:rsidP="00CC1B08"/>
    <w:p w:rsidR="004E3B0F" w:rsidRDefault="004E3B0F" w:rsidP="00CC1B08"/>
    <w:p w:rsidR="004E3B0F" w:rsidRDefault="004E3B0F" w:rsidP="00CC1B08"/>
    <w:p w:rsidR="004E3B0F" w:rsidRDefault="004E3B0F" w:rsidP="00CC1B08"/>
    <w:p w:rsidR="004E3B0F" w:rsidRDefault="004E3B0F" w:rsidP="00CC1B08"/>
    <w:p w:rsidR="004E3B0F" w:rsidRDefault="004E3B0F" w:rsidP="00CC1B08"/>
    <w:p w:rsidR="004E3B0F" w:rsidRDefault="004E3B0F" w:rsidP="00CC1B08"/>
    <w:p w:rsidR="00E84DA9" w:rsidRDefault="00E84DA9" w:rsidP="00CC1B08"/>
    <w:p w:rsidR="00E84DA9" w:rsidRPr="004E3B0F" w:rsidRDefault="00E84DA9" w:rsidP="004E3B0F">
      <w:pPr>
        <w:jc w:val="center"/>
        <w:rPr>
          <w:b/>
          <w:sz w:val="28"/>
        </w:rPr>
      </w:pPr>
      <w:r w:rsidRPr="004E3B0F">
        <w:rPr>
          <w:b/>
          <w:sz w:val="28"/>
        </w:rPr>
        <w:t>Acid Rain Lab</w:t>
      </w:r>
    </w:p>
    <w:p w:rsidR="00E84DA9" w:rsidRDefault="00E84DA9" w:rsidP="00CC1B08"/>
    <w:p w:rsidR="00E84DA9" w:rsidRPr="004E3B0F" w:rsidRDefault="00E84DA9" w:rsidP="00CC1B08">
      <w:pPr>
        <w:rPr>
          <w:b/>
          <w:i/>
          <w:u w:val="single"/>
        </w:rPr>
      </w:pPr>
      <w:r w:rsidRPr="004E3B0F">
        <w:rPr>
          <w:b/>
          <w:i/>
          <w:u w:val="single"/>
        </w:rPr>
        <w:t>Part A</w:t>
      </w:r>
    </w:p>
    <w:p w:rsidR="00E84DA9" w:rsidRDefault="00E84DA9" w:rsidP="00E84DA9">
      <w:pPr>
        <w:pStyle w:val="ListParagraph"/>
        <w:numPr>
          <w:ilvl w:val="0"/>
          <w:numId w:val="3"/>
        </w:numPr>
      </w:pPr>
      <w:r>
        <w:t>Place a small marble chip in a sampling container.</w:t>
      </w:r>
    </w:p>
    <w:p w:rsidR="00E84DA9" w:rsidRDefault="00E84DA9" w:rsidP="00E84DA9">
      <w:pPr>
        <w:pStyle w:val="ListParagraph"/>
        <w:numPr>
          <w:ilvl w:val="0"/>
          <w:numId w:val="3"/>
        </w:numPr>
      </w:pPr>
      <w:r>
        <w:t xml:space="preserve">Using a pipet, place 20 drops of unpolluted </w:t>
      </w:r>
      <w:r w:rsidR="004E3B0F">
        <w:t>rainwater</w:t>
      </w:r>
      <w:r>
        <w:t xml:space="preserve"> on the </w:t>
      </w:r>
      <w:r w:rsidR="004E3B0F">
        <w:t>marble</w:t>
      </w:r>
      <w:r>
        <w:t xml:space="preserve"> chip. Record observations.</w:t>
      </w:r>
    </w:p>
    <w:p w:rsidR="00E84DA9" w:rsidRDefault="00E84DA9" w:rsidP="00E84DA9">
      <w:pPr>
        <w:pStyle w:val="ListParagraph"/>
        <w:numPr>
          <w:ilvl w:val="0"/>
          <w:numId w:val="3"/>
        </w:numPr>
      </w:pPr>
      <w:r>
        <w:t>Using another pipet, place 20 drop of the simulated acid rain solution on the same marble chip. Record your observations.</w:t>
      </w:r>
    </w:p>
    <w:p w:rsidR="004E3B0F" w:rsidRDefault="00E84DA9" w:rsidP="00E84DA9">
      <w:pPr>
        <w:pStyle w:val="ListParagraph"/>
        <w:numPr>
          <w:ilvl w:val="0"/>
          <w:numId w:val="3"/>
        </w:numPr>
      </w:pPr>
      <w:r>
        <w:t>Rinse the sampling container with distilled water for next use.</w:t>
      </w:r>
    </w:p>
    <w:p w:rsidR="004E3B0F" w:rsidRDefault="004E3B0F" w:rsidP="004E3B0F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2898"/>
        <w:gridCol w:w="8118"/>
      </w:tblGrid>
      <w:tr w:rsidR="004E3B0F" w:rsidRPr="004E3B0F" w:rsidTr="004E3B0F">
        <w:tc>
          <w:tcPr>
            <w:tcW w:w="11016" w:type="dxa"/>
            <w:gridSpan w:val="2"/>
            <w:vAlign w:val="center"/>
          </w:tcPr>
          <w:p w:rsidR="004E3B0F" w:rsidRPr="004E3B0F" w:rsidRDefault="004E3B0F" w:rsidP="004E3B0F">
            <w:pPr>
              <w:pStyle w:val="ListParagraph"/>
              <w:ind w:left="0"/>
              <w:jc w:val="center"/>
              <w:rPr>
                <w:b/>
              </w:rPr>
            </w:pPr>
            <w:r w:rsidRPr="004E3B0F">
              <w:rPr>
                <w:b/>
              </w:rPr>
              <w:t>Part A</w:t>
            </w:r>
          </w:p>
        </w:tc>
      </w:tr>
      <w:tr w:rsidR="004E3B0F" w:rsidRPr="004E3B0F" w:rsidTr="004E3B0F">
        <w:tc>
          <w:tcPr>
            <w:tcW w:w="2898" w:type="dxa"/>
            <w:vAlign w:val="center"/>
          </w:tcPr>
          <w:p w:rsidR="004E3B0F" w:rsidRPr="004E3B0F" w:rsidRDefault="004E3B0F" w:rsidP="004E3B0F">
            <w:pPr>
              <w:pStyle w:val="ListParagraph"/>
              <w:ind w:left="0"/>
              <w:jc w:val="center"/>
              <w:rPr>
                <w:b/>
              </w:rPr>
            </w:pPr>
            <w:r w:rsidRPr="004E3B0F">
              <w:rPr>
                <w:b/>
              </w:rPr>
              <w:t>Marble chip with unpolluted water</w:t>
            </w:r>
          </w:p>
        </w:tc>
        <w:tc>
          <w:tcPr>
            <w:tcW w:w="8118" w:type="dxa"/>
            <w:vAlign w:val="center"/>
          </w:tcPr>
          <w:p w:rsidR="004E3B0F" w:rsidRPr="004E3B0F" w:rsidRDefault="004E3B0F" w:rsidP="004E3B0F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  <w:tr w:rsidR="004E3B0F" w:rsidRPr="004E3B0F" w:rsidTr="004E3B0F">
        <w:tc>
          <w:tcPr>
            <w:tcW w:w="2898" w:type="dxa"/>
            <w:vAlign w:val="center"/>
          </w:tcPr>
          <w:p w:rsidR="004E3B0F" w:rsidRPr="004E3B0F" w:rsidRDefault="004E3B0F" w:rsidP="004E3B0F">
            <w:pPr>
              <w:pStyle w:val="ListParagraph"/>
              <w:ind w:left="0"/>
              <w:jc w:val="center"/>
              <w:rPr>
                <w:b/>
              </w:rPr>
            </w:pPr>
            <w:r w:rsidRPr="004E3B0F">
              <w:rPr>
                <w:b/>
              </w:rPr>
              <w:t>Marble chip with polluted water</w:t>
            </w:r>
          </w:p>
        </w:tc>
        <w:tc>
          <w:tcPr>
            <w:tcW w:w="8118" w:type="dxa"/>
            <w:vAlign w:val="center"/>
          </w:tcPr>
          <w:p w:rsidR="004E3B0F" w:rsidRPr="004E3B0F" w:rsidRDefault="004E3B0F" w:rsidP="004E3B0F">
            <w:pPr>
              <w:pStyle w:val="ListParagraph"/>
              <w:ind w:left="0"/>
              <w:jc w:val="center"/>
              <w:rPr>
                <w:b/>
              </w:rPr>
            </w:pPr>
          </w:p>
        </w:tc>
      </w:tr>
    </w:tbl>
    <w:p w:rsidR="00E84DA9" w:rsidRDefault="00E84DA9" w:rsidP="004E3B0F">
      <w:pPr>
        <w:pStyle w:val="ListParagraph"/>
      </w:pPr>
    </w:p>
    <w:p w:rsidR="00E84DA9" w:rsidRDefault="00E84DA9" w:rsidP="00E84DA9"/>
    <w:p w:rsidR="00E84DA9" w:rsidRPr="004E3B0F" w:rsidRDefault="00E84DA9" w:rsidP="00E84DA9">
      <w:pPr>
        <w:rPr>
          <w:b/>
          <w:i/>
          <w:u w:val="single"/>
        </w:rPr>
      </w:pPr>
      <w:r w:rsidRPr="004E3B0F">
        <w:rPr>
          <w:b/>
          <w:i/>
          <w:u w:val="single"/>
        </w:rPr>
        <w:t>Part B</w:t>
      </w:r>
    </w:p>
    <w:tbl>
      <w:tblPr>
        <w:tblStyle w:val="TableGrid"/>
        <w:tblpPr w:leftFromText="180" w:rightFromText="180" w:vertAnchor="text" w:horzAnchor="page" w:tblpX="5869" w:tblpY="171"/>
        <w:tblW w:w="0" w:type="auto"/>
        <w:tblLook w:val="00BF"/>
      </w:tblPr>
      <w:tblGrid>
        <w:gridCol w:w="2898"/>
        <w:gridCol w:w="2880"/>
      </w:tblGrid>
      <w:tr w:rsidR="004E3B0F" w:rsidRPr="004E3B0F" w:rsidTr="004E3B0F">
        <w:tc>
          <w:tcPr>
            <w:tcW w:w="5778" w:type="dxa"/>
            <w:gridSpan w:val="2"/>
            <w:vAlign w:val="center"/>
          </w:tcPr>
          <w:p w:rsidR="004E3B0F" w:rsidRPr="004E3B0F" w:rsidRDefault="004E3B0F" w:rsidP="004E3B0F">
            <w:pPr>
              <w:jc w:val="center"/>
              <w:rPr>
                <w:b/>
              </w:rPr>
            </w:pPr>
            <w:r w:rsidRPr="004E3B0F">
              <w:rPr>
                <w:b/>
              </w:rPr>
              <w:t>Part B</w:t>
            </w:r>
          </w:p>
        </w:tc>
      </w:tr>
      <w:tr w:rsidR="004E3B0F" w:rsidRPr="004E3B0F" w:rsidTr="004E3B0F">
        <w:tc>
          <w:tcPr>
            <w:tcW w:w="2898" w:type="dxa"/>
            <w:vAlign w:val="center"/>
          </w:tcPr>
          <w:p w:rsidR="004E3B0F" w:rsidRPr="004E3B0F" w:rsidRDefault="004E3B0F" w:rsidP="004E3B0F">
            <w:pPr>
              <w:jc w:val="center"/>
              <w:rPr>
                <w:b/>
              </w:rPr>
            </w:pPr>
            <w:r w:rsidRPr="004E3B0F">
              <w:rPr>
                <w:b/>
              </w:rPr>
              <w:t>Color of test strip</w:t>
            </w:r>
          </w:p>
        </w:tc>
        <w:tc>
          <w:tcPr>
            <w:tcW w:w="2880" w:type="dxa"/>
            <w:vAlign w:val="center"/>
          </w:tcPr>
          <w:p w:rsidR="004E3B0F" w:rsidRPr="004E3B0F" w:rsidRDefault="004E3B0F" w:rsidP="004E3B0F">
            <w:pPr>
              <w:jc w:val="center"/>
              <w:rPr>
                <w:b/>
              </w:rPr>
            </w:pPr>
          </w:p>
          <w:p w:rsidR="004E3B0F" w:rsidRPr="004E3B0F" w:rsidRDefault="004E3B0F" w:rsidP="004E3B0F">
            <w:pPr>
              <w:jc w:val="center"/>
              <w:rPr>
                <w:b/>
              </w:rPr>
            </w:pPr>
          </w:p>
        </w:tc>
      </w:tr>
      <w:tr w:rsidR="004E3B0F" w:rsidRPr="004E3B0F" w:rsidTr="004E3B0F">
        <w:tc>
          <w:tcPr>
            <w:tcW w:w="2898" w:type="dxa"/>
            <w:vAlign w:val="center"/>
          </w:tcPr>
          <w:p w:rsidR="004E3B0F" w:rsidRPr="004E3B0F" w:rsidRDefault="004E3B0F" w:rsidP="004E3B0F">
            <w:pPr>
              <w:jc w:val="center"/>
              <w:rPr>
                <w:b/>
              </w:rPr>
            </w:pPr>
            <w:r w:rsidRPr="004E3B0F">
              <w:rPr>
                <w:b/>
              </w:rPr>
              <w:t>pH of rainwater</w:t>
            </w:r>
          </w:p>
        </w:tc>
        <w:tc>
          <w:tcPr>
            <w:tcW w:w="2880" w:type="dxa"/>
            <w:vAlign w:val="center"/>
          </w:tcPr>
          <w:p w:rsidR="004E3B0F" w:rsidRPr="004E3B0F" w:rsidRDefault="004E3B0F" w:rsidP="004E3B0F">
            <w:pPr>
              <w:jc w:val="center"/>
              <w:rPr>
                <w:b/>
              </w:rPr>
            </w:pPr>
          </w:p>
          <w:p w:rsidR="004E3B0F" w:rsidRPr="004E3B0F" w:rsidRDefault="004E3B0F" w:rsidP="004E3B0F">
            <w:pPr>
              <w:jc w:val="center"/>
              <w:rPr>
                <w:b/>
              </w:rPr>
            </w:pPr>
          </w:p>
        </w:tc>
      </w:tr>
    </w:tbl>
    <w:p w:rsidR="00E84DA9" w:rsidRDefault="004E3B0F" w:rsidP="00E84DA9">
      <w:pPr>
        <w:pStyle w:val="ListParagraph"/>
        <w:numPr>
          <w:ilvl w:val="0"/>
          <w:numId w:val="4"/>
        </w:numPr>
      </w:pPr>
      <w:r>
        <w:t>Gather</w:t>
      </w:r>
      <w:r w:rsidR="00E84DA9">
        <w:t xml:space="preserve"> a small sample of rainwater in the sampling container.</w:t>
      </w:r>
    </w:p>
    <w:p w:rsidR="00E84DA9" w:rsidRDefault="00E84DA9" w:rsidP="00E84DA9">
      <w:pPr>
        <w:pStyle w:val="ListParagraph"/>
        <w:numPr>
          <w:ilvl w:val="0"/>
          <w:numId w:val="4"/>
        </w:numPr>
      </w:pPr>
      <w:r>
        <w:t>Dip an acid rain test strip into the water</w:t>
      </w:r>
    </w:p>
    <w:p w:rsidR="004E3B0F" w:rsidRDefault="00E84DA9" w:rsidP="00E84DA9">
      <w:pPr>
        <w:pStyle w:val="ListParagraph"/>
        <w:numPr>
          <w:ilvl w:val="0"/>
          <w:numId w:val="4"/>
        </w:numPr>
      </w:pPr>
      <w:r>
        <w:t xml:space="preserve">Compare the color of the test strip to the color chart. Record the color of the test strip and the acidity of the rainwater in your area. </w:t>
      </w:r>
    </w:p>
    <w:p w:rsidR="004E3B0F" w:rsidRDefault="004E3B0F" w:rsidP="004E3B0F"/>
    <w:p w:rsidR="004E3B0F" w:rsidRDefault="004E3B0F" w:rsidP="004E3B0F"/>
    <w:p w:rsidR="004E3B0F" w:rsidRPr="004E3B0F" w:rsidRDefault="004E3B0F" w:rsidP="004E3B0F">
      <w:pPr>
        <w:rPr>
          <w:b/>
          <w:i/>
          <w:u w:val="single"/>
        </w:rPr>
      </w:pPr>
      <w:r w:rsidRPr="004E3B0F">
        <w:rPr>
          <w:b/>
          <w:i/>
          <w:u w:val="single"/>
        </w:rPr>
        <w:t>Analysis Questions</w:t>
      </w:r>
    </w:p>
    <w:p w:rsidR="004E3B0F" w:rsidRDefault="004E3B0F" w:rsidP="004E3B0F"/>
    <w:p w:rsidR="004E3B0F" w:rsidRDefault="004E3B0F" w:rsidP="004E3B0F">
      <w:pPr>
        <w:pStyle w:val="ListParagraph"/>
        <w:numPr>
          <w:ilvl w:val="0"/>
          <w:numId w:val="5"/>
        </w:numPr>
      </w:pPr>
      <w:r>
        <w:t>What effect does the pH of smoke have on water in the atmosphere?</w:t>
      </w:r>
    </w:p>
    <w:p w:rsidR="004E3B0F" w:rsidRDefault="004E3B0F" w:rsidP="004E3B0F">
      <w:pPr>
        <w:pStyle w:val="ListParagraph"/>
        <w:numPr>
          <w:ilvl w:val="0"/>
          <w:numId w:val="5"/>
        </w:numPr>
      </w:pPr>
      <w:r>
        <w:t>What are some possible sources of acidic gases in air?</w:t>
      </w:r>
    </w:p>
    <w:p w:rsidR="004E3B0F" w:rsidRDefault="004E3B0F" w:rsidP="004E3B0F">
      <w:pPr>
        <w:pStyle w:val="ListParagraph"/>
        <w:numPr>
          <w:ilvl w:val="0"/>
          <w:numId w:val="5"/>
        </w:numPr>
      </w:pPr>
      <w:r>
        <w:t xml:space="preserve">Explain possible outcomes of high levels of acidic gases in the atmosphere. </w:t>
      </w:r>
    </w:p>
    <w:p w:rsidR="004E3B0F" w:rsidRDefault="004E3B0F" w:rsidP="004E3B0F">
      <w:pPr>
        <w:pStyle w:val="ListParagraph"/>
        <w:numPr>
          <w:ilvl w:val="0"/>
          <w:numId w:val="5"/>
        </w:numPr>
      </w:pPr>
      <w:r>
        <w:t>What effect did the simulated acid rain have on the marble chip?</w:t>
      </w:r>
    </w:p>
    <w:p w:rsidR="004E3B0F" w:rsidRDefault="004E3B0F" w:rsidP="004E3B0F">
      <w:pPr>
        <w:pStyle w:val="ListParagraph"/>
        <w:numPr>
          <w:ilvl w:val="0"/>
          <w:numId w:val="5"/>
        </w:numPr>
      </w:pPr>
      <w:r>
        <w:t>What dies this experiment show about the decay of buildings and statues in metropolitan areas?</w:t>
      </w:r>
    </w:p>
    <w:p w:rsidR="004E3B0F" w:rsidRDefault="004E3B0F" w:rsidP="004E3B0F">
      <w:pPr>
        <w:pStyle w:val="ListParagraph"/>
        <w:numPr>
          <w:ilvl w:val="0"/>
          <w:numId w:val="5"/>
        </w:numPr>
      </w:pPr>
      <w:r>
        <w:t>According your results, are limestone and marble building in your area in danger of deterioration? Why or why not?</w:t>
      </w:r>
    </w:p>
    <w:p w:rsidR="00CC1B08" w:rsidRDefault="004E3B0F" w:rsidP="004E3B0F">
      <w:pPr>
        <w:pStyle w:val="ListParagraph"/>
        <w:numPr>
          <w:ilvl w:val="0"/>
          <w:numId w:val="5"/>
        </w:numPr>
      </w:pPr>
      <w:r>
        <w:t>What effects does acid rain have on plant life and other organisms?</w:t>
      </w:r>
    </w:p>
    <w:sectPr w:rsidR="00CC1B08" w:rsidSect="00CC1B0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209C"/>
    <w:multiLevelType w:val="hybridMultilevel"/>
    <w:tmpl w:val="366C4290"/>
    <w:lvl w:ilvl="0" w:tplc="F844D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4394D"/>
    <w:multiLevelType w:val="hybridMultilevel"/>
    <w:tmpl w:val="4808C7F8"/>
    <w:lvl w:ilvl="0" w:tplc="F844D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E1172"/>
    <w:multiLevelType w:val="hybridMultilevel"/>
    <w:tmpl w:val="86FE2926"/>
    <w:lvl w:ilvl="0" w:tplc="F844D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127BF"/>
    <w:multiLevelType w:val="hybridMultilevel"/>
    <w:tmpl w:val="9C6C68D8"/>
    <w:lvl w:ilvl="0" w:tplc="F844D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97A3E"/>
    <w:multiLevelType w:val="hybridMultilevel"/>
    <w:tmpl w:val="B3601DCE"/>
    <w:lvl w:ilvl="0" w:tplc="F844D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1B08"/>
    <w:rsid w:val="004E3B0F"/>
    <w:rsid w:val="00CC1B08"/>
    <w:rsid w:val="00E84DA9"/>
    <w:rsid w:val="00FB493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C1B08"/>
    <w:pPr>
      <w:ind w:left="720"/>
      <w:contextualSpacing/>
    </w:pPr>
  </w:style>
  <w:style w:type="table" w:styleId="TableGrid">
    <w:name w:val="Table Grid"/>
    <w:basedOn w:val="TableNormal"/>
    <w:uiPriority w:val="59"/>
    <w:rsid w:val="00CC1B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319</Words>
  <Characters>1820</Characters>
  <Application>Microsoft Macintosh Word</Application>
  <DocSecurity>0</DocSecurity>
  <Lines>15</Lines>
  <Paragraphs>3</Paragraphs>
  <ScaleCrop>false</ScaleCrop>
  <Company>Urbana High School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2010-11-23T00:03:00Z</dcterms:created>
  <dcterms:modified xsi:type="dcterms:W3CDTF">2010-11-23T01:15:00Z</dcterms:modified>
</cp:coreProperties>
</file>